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1A" w:rsidRDefault="00A8261A" w:rsidP="00A8261A">
      <w:pPr>
        <w:widowControl/>
        <w:jc w:val="center"/>
        <w:rPr>
          <w:rFonts w:asciiTheme="minorEastAsia" w:eastAsiaTheme="minorEastAsia" w:hAnsiTheme="minorEastAsia" w:cs="仿宋"/>
          <w:b/>
          <w:bCs/>
          <w:kern w:val="0"/>
          <w:sz w:val="44"/>
          <w:szCs w:val="44"/>
        </w:rPr>
      </w:pPr>
      <w:r w:rsidRPr="00A3240D">
        <w:rPr>
          <w:rFonts w:asciiTheme="minorEastAsia" w:eastAsiaTheme="minorEastAsia" w:hAnsiTheme="minorEastAsia" w:cs="仿宋" w:hint="eastAsia"/>
          <w:b/>
          <w:bCs/>
          <w:kern w:val="0"/>
          <w:sz w:val="44"/>
          <w:szCs w:val="44"/>
        </w:rPr>
        <w:t>蚌埠市公共交通集团有限公司废旧汽车</w:t>
      </w:r>
    </w:p>
    <w:p w:rsidR="00A8261A" w:rsidRPr="00A3240D" w:rsidRDefault="00A8261A" w:rsidP="00A8261A">
      <w:pPr>
        <w:widowControl/>
        <w:jc w:val="center"/>
        <w:rPr>
          <w:rFonts w:asciiTheme="minorEastAsia" w:eastAsiaTheme="minorEastAsia" w:hAnsiTheme="minorEastAsia" w:cs="仿宋"/>
          <w:b/>
          <w:bCs/>
          <w:kern w:val="0"/>
          <w:sz w:val="44"/>
          <w:szCs w:val="44"/>
        </w:rPr>
      </w:pPr>
      <w:r w:rsidRPr="00A3240D">
        <w:rPr>
          <w:rFonts w:asciiTheme="minorEastAsia" w:eastAsiaTheme="minorEastAsia" w:hAnsiTheme="minorEastAsia" w:cs="仿宋" w:hint="eastAsia"/>
          <w:b/>
          <w:bCs/>
          <w:kern w:val="0"/>
          <w:sz w:val="44"/>
          <w:szCs w:val="44"/>
        </w:rPr>
        <w:t>配件竞价处置公告</w:t>
      </w:r>
    </w:p>
    <w:p w:rsidR="00A8261A" w:rsidRPr="00A3240D" w:rsidRDefault="00A8261A" w:rsidP="00A8261A">
      <w:pPr>
        <w:widowControl/>
        <w:jc w:val="center"/>
        <w:rPr>
          <w:rFonts w:asciiTheme="minorEastAsia" w:eastAsiaTheme="minorEastAsia" w:hAnsiTheme="minorEastAsia" w:cs="仿宋"/>
          <w:b/>
          <w:bCs/>
          <w:kern w:val="0"/>
          <w:sz w:val="44"/>
          <w:szCs w:val="44"/>
        </w:rPr>
      </w:pPr>
    </w:p>
    <w:p w:rsidR="00A8261A" w:rsidRPr="00A3240D" w:rsidRDefault="00A8261A" w:rsidP="00A8261A">
      <w:pPr>
        <w:spacing w:line="360" w:lineRule="auto"/>
        <w:ind w:firstLineChars="200" w:firstLine="480"/>
        <w:rPr>
          <w:rFonts w:asciiTheme="minorEastAsia" w:eastAsiaTheme="minorEastAsia" w:hAnsiTheme="minorEastAsia"/>
          <w:color w:val="000000"/>
          <w:sz w:val="24"/>
        </w:rPr>
      </w:pPr>
      <w:r w:rsidRPr="00A3240D">
        <w:rPr>
          <w:rFonts w:asciiTheme="minorEastAsia" w:eastAsiaTheme="minorEastAsia" w:hAnsiTheme="minorEastAsia" w:hint="eastAsia"/>
          <w:color w:val="000000"/>
          <w:sz w:val="24"/>
        </w:rPr>
        <w:t>根据国家相关法律法规，遵循公开、公平、公正和诚实信用的原则，我公司拟对一批</w:t>
      </w:r>
      <w:r>
        <w:rPr>
          <w:rFonts w:asciiTheme="minorEastAsia" w:eastAsiaTheme="minorEastAsia" w:hAnsiTheme="minorEastAsia" w:hint="eastAsia"/>
          <w:color w:val="000000"/>
          <w:sz w:val="24"/>
        </w:rPr>
        <w:t>车辆</w:t>
      </w:r>
      <w:r w:rsidRPr="00A3240D">
        <w:rPr>
          <w:rFonts w:asciiTheme="minorEastAsia" w:eastAsiaTheme="minorEastAsia" w:hAnsiTheme="minorEastAsia" w:hint="eastAsia"/>
          <w:color w:val="000000"/>
          <w:sz w:val="24"/>
        </w:rPr>
        <w:t>废旧配件进行公开竞价处置，</w:t>
      </w:r>
      <w:r w:rsidRPr="00A3240D">
        <w:rPr>
          <w:rFonts w:asciiTheme="minorEastAsia" w:eastAsiaTheme="minorEastAsia" w:hAnsiTheme="minorEastAsia"/>
          <w:color w:val="000000"/>
          <w:sz w:val="24"/>
        </w:rPr>
        <w:t>欢迎</w:t>
      </w:r>
      <w:r w:rsidRPr="00A3240D">
        <w:rPr>
          <w:rFonts w:asciiTheme="minorEastAsia" w:eastAsiaTheme="minorEastAsia" w:hAnsiTheme="minorEastAsia" w:hint="eastAsia"/>
          <w:sz w:val="24"/>
        </w:rPr>
        <w:t>有回收</w:t>
      </w:r>
      <w:r>
        <w:rPr>
          <w:rFonts w:asciiTheme="minorEastAsia" w:eastAsiaTheme="minorEastAsia" w:hAnsiTheme="minorEastAsia" w:hint="eastAsia"/>
          <w:sz w:val="24"/>
        </w:rPr>
        <w:t>车辆</w:t>
      </w:r>
      <w:r w:rsidRPr="00A3240D">
        <w:rPr>
          <w:rFonts w:asciiTheme="minorEastAsia" w:eastAsiaTheme="minorEastAsia" w:hAnsiTheme="minorEastAsia" w:hint="eastAsia"/>
          <w:color w:val="000000"/>
          <w:sz w:val="24"/>
        </w:rPr>
        <w:t>废旧配件</w:t>
      </w:r>
      <w:r w:rsidRPr="00A3240D">
        <w:rPr>
          <w:rFonts w:asciiTheme="minorEastAsia" w:eastAsiaTheme="minorEastAsia" w:hAnsiTheme="minorEastAsia" w:hint="eastAsia"/>
          <w:sz w:val="24"/>
        </w:rPr>
        <w:t>的</w:t>
      </w:r>
      <w:r>
        <w:rPr>
          <w:rFonts w:asciiTheme="minorEastAsia" w:eastAsiaTheme="minorEastAsia" w:hAnsiTheme="minorEastAsia" w:hint="eastAsia"/>
          <w:sz w:val="24"/>
        </w:rPr>
        <w:t>意向受让方</w:t>
      </w:r>
      <w:r w:rsidRPr="00A3240D">
        <w:rPr>
          <w:rFonts w:asciiTheme="minorEastAsia" w:eastAsiaTheme="minorEastAsia" w:hAnsiTheme="minorEastAsia" w:hint="eastAsia"/>
          <w:color w:val="000000"/>
          <w:sz w:val="24"/>
        </w:rPr>
        <w:t>参与报名及竞价。</w:t>
      </w:r>
    </w:p>
    <w:p w:rsidR="00A8261A" w:rsidRPr="00A3240D" w:rsidRDefault="00A8261A" w:rsidP="00A8261A">
      <w:pPr>
        <w:spacing w:line="360" w:lineRule="auto"/>
        <w:ind w:firstLineChars="200" w:firstLine="480"/>
        <w:rPr>
          <w:rFonts w:asciiTheme="minorEastAsia" w:eastAsiaTheme="minorEastAsia" w:hAnsiTheme="minorEastAsia"/>
          <w:color w:val="000000"/>
          <w:sz w:val="24"/>
        </w:rPr>
      </w:pPr>
      <w:r w:rsidRPr="00A3240D">
        <w:rPr>
          <w:rFonts w:asciiTheme="minorEastAsia" w:eastAsiaTheme="minorEastAsia" w:hAnsiTheme="minorEastAsia" w:hint="eastAsia"/>
          <w:color w:val="000000"/>
          <w:kern w:val="0"/>
          <w:sz w:val="24"/>
        </w:rPr>
        <w:t>本项目意向受让方如需咨询，务必先认真阅读本项目公告，并针对具体条款进行咨询。本公告为本项目唯一法定文书，一切解释以本公告为准。本公告及其附件解释权归蚌埠市公共交通集团有限公司。</w:t>
      </w:r>
    </w:p>
    <w:tbl>
      <w:tblPr>
        <w:tblW w:w="8858" w:type="dxa"/>
        <w:jc w:val="center"/>
        <w:tblLayout w:type="fixed"/>
        <w:tblCellMar>
          <w:left w:w="0" w:type="dxa"/>
          <w:right w:w="0" w:type="dxa"/>
        </w:tblCellMar>
        <w:tblLook w:val="0000"/>
      </w:tblPr>
      <w:tblGrid>
        <w:gridCol w:w="636"/>
        <w:gridCol w:w="1445"/>
        <w:gridCol w:w="1075"/>
        <w:gridCol w:w="841"/>
        <w:gridCol w:w="1946"/>
        <w:gridCol w:w="2915"/>
      </w:tblGrid>
      <w:tr w:rsidR="00A8261A" w:rsidRPr="00A3240D" w:rsidTr="00DA5C2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序号</w:t>
            </w:r>
          </w:p>
        </w:tc>
        <w:tc>
          <w:tcPr>
            <w:tcW w:w="1445"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内容</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说明及要求</w:t>
            </w:r>
          </w:p>
        </w:tc>
      </w:tr>
      <w:tr w:rsidR="00A8261A" w:rsidRPr="00A3240D" w:rsidTr="00DA5C2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一</w:t>
            </w:r>
          </w:p>
        </w:tc>
        <w:tc>
          <w:tcPr>
            <w:tcW w:w="1445"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项目名称</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spacing w:line="360" w:lineRule="auto"/>
              <w:jc w:val="left"/>
              <w:rPr>
                <w:rFonts w:asciiTheme="minorEastAsia" w:eastAsiaTheme="minorEastAsia" w:hAnsiTheme="minorEastAsia"/>
                <w:kern w:val="0"/>
                <w:szCs w:val="21"/>
              </w:rPr>
            </w:pPr>
            <w:r w:rsidRPr="00A3240D">
              <w:rPr>
                <w:rFonts w:asciiTheme="minorEastAsia" w:eastAsiaTheme="minorEastAsia" w:hAnsiTheme="minorEastAsia" w:cs="仿宋" w:hint="eastAsia"/>
                <w:bCs/>
                <w:kern w:val="0"/>
                <w:szCs w:val="21"/>
              </w:rPr>
              <w:t>蚌埠市公共交通集团有限公司废旧汽车配件竞价处置</w:t>
            </w:r>
          </w:p>
        </w:tc>
      </w:tr>
      <w:tr w:rsidR="00A8261A" w:rsidRPr="00A3240D" w:rsidTr="00DA5C2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二</w:t>
            </w:r>
          </w:p>
        </w:tc>
        <w:tc>
          <w:tcPr>
            <w:tcW w:w="1445"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项目编号</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A8261A" w:rsidRPr="00A3240D" w:rsidRDefault="002616BC" w:rsidP="00DA5C2D">
            <w:pPr>
              <w:spacing w:line="360"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BBGJ-2023</w:t>
            </w:r>
            <w:r w:rsidR="00A8261A" w:rsidRPr="00A3240D">
              <w:rPr>
                <w:rFonts w:asciiTheme="minorEastAsia" w:eastAsiaTheme="minorEastAsia" w:hAnsiTheme="minorEastAsia" w:hint="eastAsia"/>
                <w:kern w:val="0"/>
                <w:szCs w:val="21"/>
              </w:rPr>
              <w:t>-WXWZ-</w:t>
            </w:r>
            <w:r>
              <w:rPr>
                <w:rFonts w:asciiTheme="minorEastAsia" w:eastAsiaTheme="minorEastAsia" w:hAnsiTheme="minorEastAsia" w:hint="eastAsia"/>
                <w:kern w:val="0"/>
                <w:szCs w:val="21"/>
              </w:rPr>
              <w:t>02</w:t>
            </w:r>
          </w:p>
        </w:tc>
      </w:tr>
      <w:tr w:rsidR="00A8261A" w:rsidRPr="00A3240D" w:rsidTr="00DA5C2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三</w:t>
            </w:r>
          </w:p>
        </w:tc>
        <w:tc>
          <w:tcPr>
            <w:tcW w:w="1445"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转让方</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left"/>
              <w:rPr>
                <w:rFonts w:asciiTheme="minorEastAsia" w:eastAsiaTheme="minorEastAsia" w:hAnsiTheme="minorEastAsia"/>
                <w:kern w:val="0"/>
                <w:szCs w:val="21"/>
              </w:rPr>
            </w:pPr>
            <w:r w:rsidRPr="00A3240D">
              <w:rPr>
                <w:rFonts w:asciiTheme="minorEastAsia" w:eastAsiaTheme="minorEastAsia" w:hAnsiTheme="minorEastAsia" w:hint="eastAsia"/>
                <w:kern w:val="0"/>
                <w:szCs w:val="21"/>
              </w:rPr>
              <w:t>蚌埠市公共交通集团有限公司</w:t>
            </w:r>
          </w:p>
        </w:tc>
      </w:tr>
      <w:tr w:rsidR="00A8261A" w:rsidRPr="00A3240D" w:rsidTr="00DA5C2D">
        <w:trPr>
          <w:trHeight w:val="3165"/>
          <w:jc w:val="center"/>
        </w:trPr>
        <w:tc>
          <w:tcPr>
            <w:tcW w:w="636" w:type="dxa"/>
            <w:tcBorders>
              <w:top w:val="single" w:sz="8" w:space="0" w:color="auto"/>
              <w:left w:val="single" w:sz="8" w:space="0" w:color="auto"/>
              <w:bottom w:val="single" w:sz="4"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四</w:t>
            </w:r>
          </w:p>
        </w:tc>
        <w:tc>
          <w:tcPr>
            <w:tcW w:w="1445" w:type="dxa"/>
            <w:tcBorders>
              <w:top w:val="single" w:sz="8" w:space="0" w:color="auto"/>
              <w:left w:val="single" w:sz="8" w:space="0" w:color="auto"/>
              <w:bottom w:val="single" w:sz="4" w:space="0" w:color="auto"/>
              <w:right w:val="single" w:sz="8" w:space="0" w:color="auto"/>
            </w:tcBorders>
            <w:vAlign w:val="center"/>
          </w:tcPr>
          <w:p w:rsidR="00A8261A" w:rsidRPr="00A3240D" w:rsidRDefault="00A8261A" w:rsidP="00DA5C2D">
            <w:pPr>
              <w:widowControl/>
              <w:spacing w:line="360" w:lineRule="auto"/>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处置标</w:t>
            </w:r>
            <w:r w:rsidRPr="00A3240D">
              <w:rPr>
                <w:rFonts w:asciiTheme="minorEastAsia" w:eastAsiaTheme="minorEastAsia" w:hAnsiTheme="minorEastAsia" w:cs="宋体" w:hint="eastAsia"/>
                <w:b/>
                <w:kern w:val="0"/>
                <w:szCs w:val="21"/>
                <w:shd w:val="clear" w:color="auto" w:fill="FFFFFF"/>
              </w:rPr>
              <w:t>的基本情况</w:t>
            </w:r>
          </w:p>
        </w:tc>
        <w:tc>
          <w:tcPr>
            <w:tcW w:w="6777" w:type="dxa"/>
            <w:gridSpan w:val="4"/>
            <w:tcBorders>
              <w:top w:val="single" w:sz="8" w:space="0" w:color="auto"/>
              <w:left w:val="single" w:sz="8" w:space="0" w:color="auto"/>
              <w:bottom w:val="single" w:sz="4" w:space="0" w:color="auto"/>
              <w:right w:val="single" w:sz="8" w:space="0" w:color="auto"/>
            </w:tcBorders>
            <w:vAlign w:val="center"/>
          </w:tcPr>
          <w:p w:rsidR="00A8261A" w:rsidRPr="00A3240D" w:rsidRDefault="00A8261A" w:rsidP="00DA5C2D">
            <w:pPr>
              <w:spacing w:line="360" w:lineRule="auto"/>
              <w:rPr>
                <w:rFonts w:asciiTheme="minorEastAsia" w:eastAsiaTheme="minorEastAsia" w:hAnsiTheme="minorEastAsia" w:cs="宋体"/>
                <w:bCs/>
                <w:kern w:val="0"/>
                <w:szCs w:val="21"/>
                <w:shd w:val="clear" w:color="auto" w:fill="FFFFFF"/>
              </w:rPr>
            </w:pPr>
            <w:r>
              <w:rPr>
                <w:rFonts w:asciiTheme="minorEastAsia" w:eastAsiaTheme="minorEastAsia" w:hAnsiTheme="minorEastAsia" w:cs="宋体" w:hint="eastAsia"/>
                <w:bCs/>
                <w:kern w:val="0"/>
                <w:szCs w:val="21"/>
                <w:shd w:val="clear" w:color="auto" w:fill="FFFFFF"/>
              </w:rPr>
              <w:t>(一)</w:t>
            </w:r>
            <w:r w:rsidRPr="00A3240D">
              <w:rPr>
                <w:rFonts w:asciiTheme="minorEastAsia" w:eastAsiaTheme="minorEastAsia" w:hAnsiTheme="minorEastAsia" w:hint="eastAsia"/>
                <w:kern w:val="0"/>
                <w:szCs w:val="21"/>
              </w:rPr>
              <w:t>蚌埠市公共交通集团有限公司现有废旧汽车配件已无法再使用，</w:t>
            </w:r>
            <w:r w:rsidRPr="00A3240D">
              <w:rPr>
                <w:rFonts w:asciiTheme="minorEastAsia" w:eastAsiaTheme="minorEastAsia" w:hAnsiTheme="minorEastAsia" w:cs="宋体" w:hint="eastAsia"/>
                <w:bCs/>
                <w:kern w:val="0"/>
                <w:szCs w:val="21"/>
                <w:shd w:val="clear" w:color="auto" w:fill="FFFFFF"/>
              </w:rPr>
              <w:t>拟向社会公开报价进行处置。</w:t>
            </w:r>
          </w:p>
          <w:p w:rsidR="00A8261A" w:rsidRDefault="00A8261A" w:rsidP="00DA5C2D">
            <w:pPr>
              <w:spacing w:line="360" w:lineRule="auto"/>
              <w:ind w:firstLineChars="200" w:firstLine="420"/>
              <w:rPr>
                <w:rFonts w:asciiTheme="minorEastAsia" w:eastAsiaTheme="minorEastAsia" w:hAnsiTheme="minorEastAsia"/>
                <w:kern w:val="0"/>
                <w:szCs w:val="21"/>
              </w:rPr>
            </w:pPr>
            <w:r w:rsidRPr="00A3240D">
              <w:rPr>
                <w:rFonts w:asciiTheme="minorEastAsia" w:eastAsiaTheme="minorEastAsia" w:hAnsiTheme="minorEastAsia" w:hint="eastAsia"/>
                <w:kern w:val="0"/>
                <w:szCs w:val="21"/>
              </w:rPr>
              <w:t>废旧汽车配件存放位置：</w:t>
            </w:r>
          </w:p>
          <w:p w:rsidR="00A8261A" w:rsidRDefault="00A8261A" w:rsidP="00DA5C2D">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cs="宋体" w:hint="eastAsia"/>
                <w:bCs/>
                <w:kern w:val="0"/>
                <w:szCs w:val="21"/>
                <w:shd w:val="clear" w:color="auto" w:fill="FFFFFF"/>
              </w:rPr>
              <w:t>1</w:t>
            </w:r>
            <w:r w:rsidRPr="00A3240D">
              <w:rPr>
                <w:rFonts w:asciiTheme="minorEastAsia" w:eastAsiaTheme="minorEastAsia" w:hAnsiTheme="minorEastAsia" w:cs="宋体" w:hint="eastAsia"/>
                <w:bCs/>
                <w:kern w:val="0"/>
                <w:szCs w:val="21"/>
                <w:shd w:val="clear" w:color="auto" w:fill="FFFFFF"/>
              </w:rPr>
              <w:t>.公交集团高新区场站内</w:t>
            </w:r>
          </w:p>
          <w:p w:rsidR="00A8261A" w:rsidRDefault="00A8261A" w:rsidP="00DA5C2D">
            <w:pPr>
              <w:spacing w:line="360" w:lineRule="auto"/>
              <w:ind w:firstLineChars="200" w:firstLine="420"/>
              <w:rPr>
                <w:rFonts w:asciiTheme="minorEastAsia" w:eastAsiaTheme="minorEastAsia" w:hAnsiTheme="minorEastAsia" w:cs="宋体"/>
                <w:bCs/>
                <w:kern w:val="0"/>
                <w:szCs w:val="21"/>
                <w:shd w:val="clear" w:color="auto" w:fill="FFFFFF"/>
              </w:rPr>
            </w:pPr>
            <w:r>
              <w:rPr>
                <w:rFonts w:asciiTheme="minorEastAsia" w:eastAsiaTheme="minorEastAsia" w:hAnsiTheme="minorEastAsia" w:hint="eastAsia"/>
                <w:kern w:val="0"/>
                <w:szCs w:val="21"/>
              </w:rPr>
              <w:t>2</w:t>
            </w:r>
            <w:r w:rsidRPr="00A3240D">
              <w:rPr>
                <w:rFonts w:asciiTheme="minorEastAsia" w:eastAsiaTheme="minorEastAsia" w:hAnsiTheme="minorEastAsia" w:hint="eastAsia"/>
                <w:kern w:val="0"/>
                <w:szCs w:val="21"/>
              </w:rPr>
              <w:t>.公交集团小</w:t>
            </w:r>
            <w:r>
              <w:rPr>
                <w:rFonts w:asciiTheme="minorEastAsia" w:eastAsiaTheme="minorEastAsia" w:hAnsiTheme="minorEastAsia" w:hint="eastAsia"/>
                <w:kern w:val="0"/>
                <w:szCs w:val="21"/>
              </w:rPr>
              <w:t>黄山</w:t>
            </w:r>
            <w:r w:rsidRPr="00A3240D">
              <w:rPr>
                <w:rFonts w:asciiTheme="minorEastAsia" w:eastAsiaTheme="minorEastAsia" w:hAnsiTheme="minorEastAsia" w:hint="eastAsia"/>
                <w:kern w:val="0"/>
                <w:szCs w:val="21"/>
              </w:rPr>
              <w:t>场站内</w:t>
            </w:r>
          </w:p>
          <w:p w:rsidR="00A8261A" w:rsidRPr="00F34EDE" w:rsidRDefault="003A6F98" w:rsidP="00DA5C2D">
            <w:pPr>
              <w:spacing w:line="360" w:lineRule="auto"/>
              <w:ind w:firstLineChars="200" w:firstLine="420"/>
              <w:rPr>
                <w:rFonts w:asciiTheme="minorEastAsia" w:eastAsiaTheme="minorEastAsia" w:hAnsiTheme="minorEastAsia" w:cs="宋体"/>
                <w:bCs/>
                <w:kern w:val="0"/>
                <w:szCs w:val="21"/>
                <w:shd w:val="clear" w:color="auto" w:fill="FFFFFF"/>
              </w:rPr>
            </w:pPr>
            <w:r>
              <w:rPr>
                <w:rFonts w:asciiTheme="minorEastAsia" w:eastAsiaTheme="minorEastAsia" w:hAnsiTheme="minorEastAsia" w:cs="宋体" w:hint="eastAsia"/>
                <w:bCs/>
                <w:kern w:val="0"/>
                <w:szCs w:val="21"/>
                <w:shd w:val="clear" w:color="auto" w:fill="FFFFFF"/>
              </w:rPr>
              <w:t>3.公交集团怀远</w:t>
            </w:r>
            <w:r w:rsidR="00996E56">
              <w:rPr>
                <w:rFonts w:asciiTheme="minorEastAsia" w:eastAsiaTheme="minorEastAsia" w:hAnsiTheme="minorEastAsia" w:cs="宋体" w:hint="eastAsia"/>
                <w:bCs/>
                <w:kern w:val="0"/>
                <w:szCs w:val="21"/>
                <w:shd w:val="clear" w:color="auto" w:fill="FFFFFF"/>
              </w:rPr>
              <w:t>场站内</w:t>
            </w:r>
          </w:p>
          <w:p w:rsidR="00A8261A" w:rsidRPr="00A3240D" w:rsidRDefault="00A8261A" w:rsidP="00DA5C2D">
            <w:pPr>
              <w:spacing w:line="360" w:lineRule="auto"/>
              <w:rPr>
                <w:rFonts w:asciiTheme="minorEastAsia" w:eastAsiaTheme="minorEastAsia" w:hAnsiTheme="minorEastAsia"/>
                <w:kern w:val="0"/>
                <w:szCs w:val="21"/>
              </w:rPr>
            </w:pPr>
            <w:r>
              <w:rPr>
                <w:rFonts w:asciiTheme="minorEastAsia" w:eastAsiaTheme="minorEastAsia" w:hAnsiTheme="minorEastAsia" w:hint="eastAsia"/>
                <w:kern w:val="0"/>
                <w:szCs w:val="21"/>
              </w:rPr>
              <w:t>(二)</w:t>
            </w:r>
            <w:r w:rsidRPr="00A3240D">
              <w:rPr>
                <w:rFonts w:asciiTheme="minorEastAsia" w:eastAsiaTheme="minorEastAsia" w:hAnsiTheme="minorEastAsia" w:cs="宋体" w:hint="eastAsia"/>
                <w:bCs/>
                <w:kern w:val="0"/>
                <w:szCs w:val="21"/>
                <w:shd w:val="clear" w:color="auto" w:fill="FFFFFF"/>
              </w:rPr>
              <w:t>废旧汽车配件</w:t>
            </w:r>
            <w:r w:rsidRPr="00A3240D">
              <w:rPr>
                <w:rFonts w:asciiTheme="minorEastAsia" w:eastAsiaTheme="minorEastAsia" w:hAnsiTheme="minorEastAsia" w:hint="eastAsia"/>
                <w:kern w:val="0"/>
                <w:szCs w:val="21"/>
              </w:rPr>
              <w:t>受让方须自行前往上述地址回收。</w:t>
            </w:r>
          </w:p>
          <w:p w:rsidR="00A8261A" w:rsidRPr="00A3240D" w:rsidRDefault="00A8261A" w:rsidP="00DA5C2D">
            <w:pPr>
              <w:spacing w:line="360" w:lineRule="auto"/>
              <w:rPr>
                <w:rFonts w:asciiTheme="minorEastAsia" w:eastAsiaTheme="minorEastAsia" w:hAnsiTheme="minorEastAsia" w:cs="宋体"/>
                <w:kern w:val="0"/>
                <w:szCs w:val="21"/>
              </w:rPr>
            </w:pPr>
            <w:r>
              <w:rPr>
                <w:rFonts w:asciiTheme="minorEastAsia" w:eastAsiaTheme="minorEastAsia" w:hAnsiTheme="minorEastAsia" w:hint="eastAsia"/>
                <w:color w:val="000000"/>
                <w:szCs w:val="21"/>
              </w:rPr>
              <w:t>(三)</w:t>
            </w:r>
            <w:r w:rsidRPr="00A3240D">
              <w:rPr>
                <w:rFonts w:asciiTheme="minorEastAsia" w:eastAsiaTheme="minorEastAsia" w:hAnsiTheme="minorEastAsia" w:hint="eastAsia"/>
                <w:color w:val="000000"/>
                <w:szCs w:val="21"/>
              </w:rPr>
              <w:t>最终成交重量以交易双方共同</w:t>
            </w:r>
            <w:r>
              <w:rPr>
                <w:rFonts w:asciiTheme="minorEastAsia" w:eastAsiaTheme="minorEastAsia" w:hAnsiTheme="minorEastAsia" w:hint="eastAsia"/>
                <w:color w:val="000000"/>
                <w:szCs w:val="21"/>
              </w:rPr>
              <w:t>认可</w:t>
            </w:r>
            <w:r w:rsidRPr="00A3240D">
              <w:rPr>
                <w:rFonts w:asciiTheme="minorEastAsia" w:eastAsiaTheme="minorEastAsia" w:hAnsiTheme="minorEastAsia" w:hint="eastAsia"/>
                <w:color w:val="000000"/>
                <w:szCs w:val="21"/>
              </w:rPr>
              <w:t>实际过磅重量为准。</w:t>
            </w:r>
          </w:p>
        </w:tc>
      </w:tr>
      <w:tr w:rsidR="00A8261A" w:rsidRPr="00A3240D" w:rsidTr="00DA5C2D">
        <w:trPr>
          <w:trHeight w:val="488"/>
          <w:jc w:val="center"/>
        </w:trPr>
        <w:tc>
          <w:tcPr>
            <w:tcW w:w="636" w:type="dxa"/>
            <w:tcBorders>
              <w:top w:val="single" w:sz="8" w:space="0" w:color="auto"/>
              <w:left w:val="single" w:sz="8" w:space="0" w:color="auto"/>
              <w:bottom w:val="single" w:sz="4" w:space="0" w:color="auto"/>
              <w:right w:val="single" w:sz="8" w:space="0" w:color="auto"/>
            </w:tcBorders>
            <w:vAlign w:val="center"/>
          </w:tcPr>
          <w:p w:rsidR="00A8261A" w:rsidRPr="00A3240D" w:rsidRDefault="00A8261A" w:rsidP="00DA5C2D">
            <w:pPr>
              <w:spacing w:line="360" w:lineRule="auto"/>
              <w:jc w:val="center"/>
              <w:rPr>
                <w:rFonts w:asciiTheme="minorEastAsia" w:eastAsiaTheme="minorEastAsia" w:hAnsiTheme="minorEastAsia"/>
                <w:b/>
                <w:szCs w:val="21"/>
              </w:rPr>
            </w:pPr>
            <w:r w:rsidRPr="00A3240D">
              <w:rPr>
                <w:rFonts w:asciiTheme="minorEastAsia" w:eastAsiaTheme="minorEastAsia" w:hAnsiTheme="minorEastAsia" w:hint="eastAsia"/>
                <w:b/>
                <w:szCs w:val="21"/>
              </w:rPr>
              <w:t>五</w:t>
            </w:r>
          </w:p>
        </w:tc>
        <w:tc>
          <w:tcPr>
            <w:tcW w:w="1445" w:type="dxa"/>
            <w:tcBorders>
              <w:top w:val="single" w:sz="8" w:space="0" w:color="auto"/>
              <w:left w:val="single" w:sz="8" w:space="0" w:color="auto"/>
              <w:bottom w:val="single" w:sz="4" w:space="0" w:color="auto"/>
              <w:right w:val="single" w:sz="8" w:space="0" w:color="auto"/>
            </w:tcBorders>
            <w:vAlign w:val="center"/>
          </w:tcPr>
          <w:p w:rsidR="00A8261A" w:rsidRPr="00A3240D" w:rsidRDefault="00A8261A" w:rsidP="00DA5C2D">
            <w:pPr>
              <w:spacing w:line="360" w:lineRule="auto"/>
              <w:rPr>
                <w:rFonts w:asciiTheme="minorEastAsia" w:eastAsiaTheme="minorEastAsia" w:hAnsiTheme="minorEastAsia"/>
                <w:b/>
                <w:szCs w:val="21"/>
              </w:rPr>
            </w:pPr>
            <w:r w:rsidRPr="00A3240D">
              <w:rPr>
                <w:rFonts w:asciiTheme="minorEastAsia" w:eastAsiaTheme="minorEastAsia" w:hAnsiTheme="minorEastAsia" w:hint="eastAsia"/>
                <w:b/>
                <w:szCs w:val="21"/>
              </w:rPr>
              <w:t>转让底价</w:t>
            </w:r>
          </w:p>
        </w:tc>
        <w:tc>
          <w:tcPr>
            <w:tcW w:w="1916" w:type="dxa"/>
            <w:gridSpan w:val="2"/>
            <w:tcBorders>
              <w:top w:val="single" w:sz="8" w:space="0" w:color="auto"/>
              <w:left w:val="single" w:sz="8" w:space="0" w:color="auto"/>
              <w:bottom w:val="single" w:sz="4" w:space="0" w:color="auto"/>
              <w:right w:val="single" w:sz="4" w:space="0" w:color="auto"/>
            </w:tcBorders>
            <w:vAlign w:val="center"/>
          </w:tcPr>
          <w:p w:rsidR="00A8261A" w:rsidRPr="00F34EDE" w:rsidRDefault="00A8261A" w:rsidP="00DA5C2D">
            <w:pPr>
              <w:spacing w:line="360" w:lineRule="auto"/>
              <w:jc w:val="center"/>
              <w:rPr>
                <w:rFonts w:asciiTheme="minorEastAsia" w:eastAsiaTheme="minorEastAsia" w:hAnsiTheme="minorEastAsia"/>
                <w:b/>
                <w:szCs w:val="21"/>
              </w:rPr>
            </w:pPr>
            <w:r w:rsidRPr="00F34EDE">
              <w:rPr>
                <w:rFonts w:asciiTheme="minorEastAsia" w:eastAsiaTheme="minorEastAsia" w:hAnsiTheme="minorEastAsia" w:hint="eastAsia"/>
                <w:b/>
                <w:szCs w:val="21"/>
              </w:rPr>
              <w:t>无</w:t>
            </w:r>
          </w:p>
        </w:tc>
        <w:tc>
          <w:tcPr>
            <w:tcW w:w="1946" w:type="dxa"/>
            <w:tcBorders>
              <w:top w:val="single" w:sz="8" w:space="0" w:color="auto"/>
              <w:left w:val="single" w:sz="4" w:space="0" w:color="auto"/>
              <w:bottom w:val="single" w:sz="4" w:space="0" w:color="auto"/>
              <w:right w:val="single" w:sz="4" w:space="0" w:color="auto"/>
            </w:tcBorders>
            <w:vAlign w:val="center"/>
          </w:tcPr>
          <w:p w:rsidR="00A8261A" w:rsidRPr="00A3240D" w:rsidRDefault="00A8261A" w:rsidP="00DA5C2D">
            <w:pPr>
              <w:spacing w:line="360" w:lineRule="auto"/>
              <w:rPr>
                <w:rFonts w:asciiTheme="minorEastAsia" w:eastAsiaTheme="minorEastAsia" w:hAnsiTheme="minorEastAsia"/>
                <w:szCs w:val="21"/>
              </w:rPr>
            </w:pPr>
            <w:r w:rsidRPr="00A3240D">
              <w:rPr>
                <w:rFonts w:asciiTheme="minorEastAsia" w:eastAsiaTheme="minorEastAsia" w:hAnsiTheme="minorEastAsia" w:hint="eastAsia"/>
                <w:szCs w:val="21"/>
              </w:rPr>
              <w:t>竞价保证金</w:t>
            </w:r>
          </w:p>
        </w:tc>
        <w:tc>
          <w:tcPr>
            <w:tcW w:w="2915" w:type="dxa"/>
            <w:tcBorders>
              <w:top w:val="single" w:sz="8" w:space="0" w:color="auto"/>
              <w:left w:val="single" w:sz="4" w:space="0" w:color="auto"/>
              <w:bottom w:val="single" w:sz="4" w:space="0" w:color="auto"/>
              <w:right w:val="single" w:sz="8" w:space="0" w:color="auto"/>
            </w:tcBorders>
            <w:vAlign w:val="center"/>
          </w:tcPr>
          <w:p w:rsidR="00A8261A" w:rsidRPr="004C47A7" w:rsidRDefault="00A8261A" w:rsidP="00DA5C2D">
            <w:pPr>
              <w:spacing w:line="360" w:lineRule="auto"/>
              <w:jc w:val="center"/>
              <w:rPr>
                <w:rFonts w:asciiTheme="minorEastAsia" w:eastAsiaTheme="minorEastAsia" w:hAnsiTheme="minorEastAsia"/>
                <w:b/>
                <w:sz w:val="18"/>
                <w:szCs w:val="18"/>
              </w:rPr>
            </w:pPr>
            <w:r w:rsidRPr="004C47A7">
              <w:rPr>
                <w:rFonts w:asciiTheme="minorEastAsia" w:eastAsiaTheme="minorEastAsia" w:hAnsiTheme="minorEastAsia" w:hint="eastAsia"/>
                <w:b/>
                <w:sz w:val="18"/>
                <w:szCs w:val="18"/>
              </w:rPr>
              <w:t>1000元</w:t>
            </w:r>
          </w:p>
          <w:p w:rsidR="00A8261A" w:rsidRPr="00A3240D" w:rsidRDefault="004C47A7" w:rsidP="00DA5C2D">
            <w:pPr>
              <w:spacing w:line="360" w:lineRule="auto"/>
              <w:jc w:val="center"/>
              <w:rPr>
                <w:rFonts w:asciiTheme="minorEastAsia" w:eastAsiaTheme="minorEastAsia" w:hAnsiTheme="minorEastAsia"/>
                <w:b/>
                <w:szCs w:val="21"/>
              </w:rPr>
            </w:pPr>
            <w:r w:rsidRPr="004C47A7">
              <w:rPr>
                <w:rFonts w:asciiTheme="minorEastAsia" w:eastAsiaTheme="minorEastAsia" w:hAnsiTheme="minorEastAsia" w:hint="eastAsia"/>
                <w:b/>
                <w:sz w:val="18"/>
                <w:szCs w:val="18"/>
              </w:rPr>
              <w:t>按转让方规定</w:t>
            </w:r>
            <w:r w:rsidR="00A8261A" w:rsidRPr="004C47A7">
              <w:rPr>
                <w:rFonts w:asciiTheme="minorEastAsia" w:eastAsiaTheme="minorEastAsia" w:hAnsiTheme="minorEastAsia" w:hint="eastAsia"/>
                <w:b/>
                <w:sz w:val="18"/>
                <w:szCs w:val="18"/>
              </w:rPr>
              <w:t>竞价结束后无息退还</w:t>
            </w:r>
          </w:p>
        </w:tc>
      </w:tr>
      <w:tr w:rsidR="00A8261A" w:rsidRPr="00A3240D" w:rsidTr="00DA5C2D">
        <w:trPr>
          <w:trHeight w:val="2138"/>
          <w:jc w:val="center"/>
        </w:trPr>
        <w:tc>
          <w:tcPr>
            <w:tcW w:w="636" w:type="dxa"/>
            <w:tcBorders>
              <w:top w:val="single" w:sz="4" w:space="0" w:color="auto"/>
              <w:left w:val="single" w:sz="4" w:space="0" w:color="auto"/>
              <w:bottom w:val="single" w:sz="4" w:space="0" w:color="auto"/>
              <w:right w:val="single" w:sz="4" w:space="0" w:color="auto"/>
            </w:tcBorders>
            <w:vAlign w:val="center"/>
          </w:tcPr>
          <w:p w:rsidR="00A8261A" w:rsidRPr="00A3240D" w:rsidRDefault="00A8261A" w:rsidP="00DA5C2D">
            <w:pPr>
              <w:jc w:val="center"/>
              <w:rPr>
                <w:rFonts w:asciiTheme="minorEastAsia" w:eastAsiaTheme="minorEastAsia" w:hAnsiTheme="minorEastAsia"/>
              </w:rPr>
            </w:pPr>
            <w:r w:rsidRPr="00A3240D">
              <w:rPr>
                <w:rFonts w:asciiTheme="minorEastAsia" w:eastAsiaTheme="minorEastAsia" w:hAnsiTheme="minorEastAsia" w:hint="eastAsia"/>
                <w:b/>
                <w:szCs w:val="21"/>
              </w:rPr>
              <w:t>六</w:t>
            </w:r>
          </w:p>
        </w:tc>
        <w:tc>
          <w:tcPr>
            <w:tcW w:w="1445" w:type="dxa"/>
            <w:tcBorders>
              <w:top w:val="single" w:sz="4" w:space="0" w:color="auto"/>
              <w:left w:val="single" w:sz="4" w:space="0" w:color="auto"/>
              <w:bottom w:val="single" w:sz="4" w:space="0" w:color="auto"/>
              <w:right w:val="single" w:sz="4" w:space="0" w:color="auto"/>
            </w:tcBorders>
            <w:vAlign w:val="center"/>
          </w:tcPr>
          <w:p w:rsidR="00A8261A" w:rsidRPr="00A3240D" w:rsidRDefault="00A8261A" w:rsidP="00DA5C2D">
            <w:pPr>
              <w:rPr>
                <w:rFonts w:asciiTheme="minorEastAsia" w:eastAsiaTheme="minorEastAsia" w:hAnsiTheme="minorEastAsia"/>
              </w:rPr>
            </w:pPr>
            <w:r w:rsidRPr="00A3240D">
              <w:rPr>
                <w:rFonts w:asciiTheme="minorEastAsia" w:eastAsiaTheme="minorEastAsia" w:hAnsiTheme="minorEastAsia" w:hint="eastAsia"/>
                <w:b/>
                <w:szCs w:val="21"/>
              </w:rPr>
              <w:t>对意向受让方的资格要求</w:t>
            </w:r>
          </w:p>
        </w:tc>
        <w:tc>
          <w:tcPr>
            <w:tcW w:w="6777" w:type="dxa"/>
            <w:gridSpan w:val="4"/>
            <w:tcBorders>
              <w:top w:val="single" w:sz="4" w:space="0" w:color="auto"/>
              <w:left w:val="single" w:sz="4" w:space="0" w:color="auto"/>
              <w:bottom w:val="single" w:sz="4" w:space="0" w:color="auto"/>
              <w:right w:val="single" w:sz="4" w:space="0" w:color="auto"/>
            </w:tcBorders>
            <w:vAlign w:val="center"/>
          </w:tcPr>
          <w:p w:rsidR="00A8261A" w:rsidRDefault="00A8261A" w:rsidP="00DA5C2D">
            <w:pPr>
              <w:ind w:firstLineChars="50" w:firstLine="105"/>
              <w:rPr>
                <w:rFonts w:asciiTheme="minorEastAsia" w:eastAsiaTheme="minorEastAsia" w:hAnsiTheme="minorEastAsia"/>
              </w:rPr>
            </w:pPr>
          </w:p>
          <w:p w:rsidR="00A8261A" w:rsidRPr="00B9562C" w:rsidRDefault="00A8261A" w:rsidP="00DA5C2D">
            <w:pPr>
              <w:spacing w:line="360" w:lineRule="auto"/>
              <w:rPr>
                <w:rFonts w:ascii="宋体" w:hAnsi="宋体"/>
                <w:szCs w:val="21"/>
              </w:rPr>
            </w:pPr>
            <w:r>
              <w:rPr>
                <w:rFonts w:ascii="宋体" w:hAnsi="宋体" w:hint="eastAsia"/>
                <w:szCs w:val="21"/>
              </w:rPr>
              <w:t xml:space="preserve">    （一）</w:t>
            </w:r>
            <w:r w:rsidRPr="00B9562C">
              <w:rPr>
                <w:rFonts w:ascii="宋体" w:hAnsi="宋体" w:hint="eastAsia"/>
                <w:szCs w:val="21"/>
              </w:rPr>
              <w:t>投标人应具有良好的履约信誉，未发生过重大违法违规行为及重大合同违约等情况。</w:t>
            </w:r>
          </w:p>
          <w:p w:rsidR="00A8261A" w:rsidRDefault="00A8261A" w:rsidP="00DA5C2D">
            <w:pPr>
              <w:ind w:firstLineChars="50" w:firstLine="105"/>
              <w:rPr>
                <w:rFonts w:asciiTheme="minorEastAsia" w:eastAsiaTheme="minorEastAsia" w:hAnsiTheme="minorEastAsia"/>
              </w:rPr>
            </w:pPr>
          </w:p>
          <w:p w:rsidR="00A8261A" w:rsidRPr="00AB0591" w:rsidRDefault="00A8261A" w:rsidP="00DA5C2D">
            <w:pPr>
              <w:ind w:firstLineChars="50" w:firstLine="105"/>
              <w:rPr>
                <w:rFonts w:asciiTheme="minorEastAsia" w:eastAsiaTheme="minorEastAsia" w:hAnsiTheme="minorEastAsia"/>
              </w:rPr>
            </w:pPr>
            <w:r>
              <w:rPr>
                <w:rFonts w:asciiTheme="minorEastAsia" w:eastAsiaTheme="minorEastAsia" w:hAnsiTheme="minorEastAsia" w:hint="eastAsia"/>
              </w:rPr>
              <w:t xml:space="preserve">   （二） </w:t>
            </w:r>
            <w:r w:rsidRPr="00A3240D">
              <w:rPr>
                <w:rFonts w:asciiTheme="minorEastAsia" w:eastAsiaTheme="minorEastAsia" w:hAnsiTheme="minorEastAsia" w:hint="eastAsia"/>
              </w:rPr>
              <w:t>该项目接受有回收废旧汽车配件意向的企业及个人参与报名及竞价</w:t>
            </w:r>
          </w:p>
        </w:tc>
      </w:tr>
      <w:tr w:rsidR="00A8261A" w:rsidRPr="00A3240D" w:rsidTr="00DA5C2D">
        <w:trPr>
          <w:trHeight w:val="302"/>
          <w:jc w:val="center"/>
        </w:trPr>
        <w:tc>
          <w:tcPr>
            <w:tcW w:w="636" w:type="dxa"/>
            <w:vMerge w:val="restart"/>
            <w:tcBorders>
              <w:top w:val="single" w:sz="4" w:space="0" w:color="auto"/>
              <w:left w:val="single" w:sz="8" w:space="0" w:color="auto"/>
              <w:right w:val="single" w:sz="8" w:space="0" w:color="auto"/>
            </w:tcBorders>
            <w:vAlign w:val="center"/>
          </w:tcPr>
          <w:p w:rsidR="00A8261A" w:rsidRPr="00A3240D" w:rsidRDefault="00A8261A" w:rsidP="00DA5C2D">
            <w:pPr>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lastRenderedPageBreak/>
              <w:t>七</w:t>
            </w:r>
          </w:p>
        </w:tc>
        <w:tc>
          <w:tcPr>
            <w:tcW w:w="1445" w:type="dxa"/>
            <w:vMerge w:val="restart"/>
            <w:tcBorders>
              <w:top w:val="single" w:sz="4" w:space="0" w:color="auto"/>
              <w:left w:val="single" w:sz="8" w:space="0" w:color="auto"/>
              <w:right w:val="single" w:sz="8" w:space="0" w:color="auto"/>
            </w:tcBorders>
            <w:vAlign w:val="center"/>
          </w:tcPr>
          <w:p w:rsidR="00A8261A" w:rsidRPr="00A3240D" w:rsidRDefault="00A8261A" w:rsidP="00DA5C2D">
            <w:pPr>
              <w:spacing w:line="360" w:lineRule="auto"/>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shd w:val="clear" w:color="auto" w:fill="FFFFFF"/>
              </w:rPr>
              <w:t>对标的的特别说明及转让要求</w:t>
            </w:r>
          </w:p>
        </w:tc>
        <w:tc>
          <w:tcPr>
            <w:tcW w:w="6777" w:type="dxa"/>
            <w:gridSpan w:val="4"/>
            <w:tcBorders>
              <w:top w:val="single" w:sz="4" w:space="0" w:color="auto"/>
              <w:left w:val="single" w:sz="8" w:space="0" w:color="auto"/>
              <w:bottom w:val="single" w:sz="4" w:space="0" w:color="auto"/>
              <w:right w:val="single" w:sz="8" w:space="0" w:color="auto"/>
            </w:tcBorders>
            <w:vAlign w:val="center"/>
          </w:tcPr>
          <w:p w:rsidR="00A8261A" w:rsidRPr="00A3240D" w:rsidRDefault="00A8261A" w:rsidP="00DA5C2D">
            <w:pPr>
              <w:shd w:val="clear" w:color="auto" w:fill="FFFFFF"/>
              <w:spacing w:line="360" w:lineRule="auto"/>
              <w:ind w:firstLineChars="200" w:firstLine="420"/>
              <w:jc w:val="left"/>
              <w:rPr>
                <w:rFonts w:asciiTheme="minorEastAsia" w:eastAsiaTheme="minorEastAsia" w:hAnsiTheme="minorEastAsia" w:cs="宋体"/>
                <w:bCs/>
                <w:kern w:val="0"/>
                <w:szCs w:val="21"/>
                <w:shd w:val="clear" w:color="auto" w:fill="FFFFFF"/>
              </w:rPr>
            </w:pPr>
            <w:r>
              <w:rPr>
                <w:rFonts w:asciiTheme="minorEastAsia" w:eastAsiaTheme="minorEastAsia" w:hAnsiTheme="minorEastAsia" w:cs="宋体" w:hint="eastAsia"/>
                <w:kern w:val="0"/>
                <w:szCs w:val="21"/>
              </w:rPr>
              <w:t>（一）</w:t>
            </w:r>
            <w:r w:rsidRPr="00A3240D">
              <w:rPr>
                <w:rFonts w:asciiTheme="minorEastAsia" w:eastAsiaTheme="minorEastAsia" w:hAnsiTheme="minorEastAsia" w:cs="宋体" w:hint="eastAsia"/>
                <w:kern w:val="0"/>
                <w:szCs w:val="21"/>
              </w:rPr>
              <w:t>、标的以现状移交，意向受让方应在本公告期截止前现场踏勘转让标的，自行了解标的权属关系和可能涉及的相关法律法规及政策规定，自行承担因政策变化带来的一切后果及责任。凡参加的意向受让方都视同已实地踏勘转让标的，确认了标的范围、数量、重量、体积、面积等，并认可转让资产现状及转让要求，自愿承担因上述原因导致的一切后果和法律责任。在现场勘察过程中意向受让方如果发生人身伤亡、财物或其他损失，不论由何种原因造成，转让方均不承担责任。</w:t>
            </w:r>
          </w:p>
        </w:tc>
      </w:tr>
      <w:tr w:rsidR="00A8261A" w:rsidRPr="00A3240D" w:rsidTr="00DA5C2D">
        <w:trPr>
          <w:trHeight w:val="1395"/>
          <w:jc w:val="center"/>
        </w:trPr>
        <w:tc>
          <w:tcPr>
            <w:tcW w:w="636"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1445"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6777" w:type="dxa"/>
            <w:gridSpan w:val="4"/>
            <w:tcBorders>
              <w:top w:val="single" w:sz="4" w:space="0" w:color="auto"/>
              <w:left w:val="single" w:sz="8" w:space="0" w:color="auto"/>
              <w:bottom w:val="single" w:sz="4" w:space="0" w:color="auto"/>
              <w:right w:val="single" w:sz="8" w:space="0" w:color="auto"/>
            </w:tcBorders>
            <w:vAlign w:val="center"/>
          </w:tcPr>
          <w:p w:rsidR="00A8261A" w:rsidRPr="00A3240D" w:rsidRDefault="00A8261A" w:rsidP="00DA5C2D">
            <w:pPr>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w:t>
            </w:r>
            <w:r w:rsidRPr="00A3240D">
              <w:rPr>
                <w:rFonts w:asciiTheme="minorEastAsia" w:eastAsiaTheme="minorEastAsia" w:hAnsiTheme="minorEastAsia" w:cs="宋体" w:hint="eastAsia"/>
                <w:kern w:val="0"/>
                <w:szCs w:val="21"/>
              </w:rPr>
              <w:t>、受让方须自行自费组织车辆、人员及相关搬运机械至标的存放现场提取装运标的，</w:t>
            </w:r>
            <w:r>
              <w:rPr>
                <w:rFonts w:asciiTheme="minorEastAsia" w:eastAsiaTheme="minorEastAsia" w:hAnsiTheme="minorEastAsia" w:cs="宋体" w:hint="eastAsia"/>
                <w:kern w:val="0"/>
                <w:szCs w:val="21"/>
              </w:rPr>
              <w:t>产生</w:t>
            </w:r>
            <w:r w:rsidRPr="00A8261A">
              <w:rPr>
                <w:rFonts w:asciiTheme="minorEastAsia" w:eastAsiaTheme="minorEastAsia" w:hAnsiTheme="minorEastAsia" w:cs="宋体" w:hint="eastAsia"/>
                <w:kern w:val="0"/>
                <w:szCs w:val="21"/>
              </w:rPr>
              <w:t>运费由受让方承担，</w:t>
            </w:r>
            <w:r w:rsidRPr="00A3240D">
              <w:rPr>
                <w:rFonts w:asciiTheme="minorEastAsia" w:eastAsiaTheme="minorEastAsia" w:hAnsiTheme="minorEastAsia" w:cs="宋体" w:hint="eastAsia"/>
                <w:kern w:val="0"/>
                <w:szCs w:val="21"/>
              </w:rPr>
              <w:t>受让方负责清运标的物范围内的全部物体，相关拆运工作和费用及拆运过程中的一切安全责任均由受让方自行承担。</w:t>
            </w:r>
          </w:p>
        </w:tc>
      </w:tr>
      <w:tr w:rsidR="00A8261A" w:rsidRPr="00A3240D" w:rsidTr="00DA5C2D">
        <w:trPr>
          <w:trHeight w:val="1380"/>
          <w:jc w:val="center"/>
        </w:trPr>
        <w:tc>
          <w:tcPr>
            <w:tcW w:w="636"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1445"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6777" w:type="dxa"/>
            <w:gridSpan w:val="4"/>
            <w:tcBorders>
              <w:top w:val="single" w:sz="4" w:space="0" w:color="auto"/>
              <w:left w:val="single" w:sz="8" w:space="0" w:color="auto"/>
              <w:bottom w:val="single" w:sz="4" w:space="0" w:color="auto"/>
              <w:right w:val="single" w:sz="8" w:space="0" w:color="auto"/>
            </w:tcBorders>
            <w:vAlign w:val="center"/>
          </w:tcPr>
          <w:p w:rsidR="00A8261A" w:rsidRPr="00A3240D" w:rsidRDefault="00A8261A" w:rsidP="00DA5C2D">
            <w:pPr>
              <w:shd w:val="clear" w:color="auto" w:fill="FFFFFF"/>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w:t>
            </w:r>
            <w:r w:rsidRPr="00A3240D">
              <w:rPr>
                <w:rFonts w:asciiTheme="minorEastAsia" w:eastAsiaTheme="minorEastAsia" w:hAnsiTheme="minorEastAsia" w:cs="宋体" w:hint="eastAsia"/>
                <w:kern w:val="0"/>
                <w:szCs w:val="21"/>
              </w:rPr>
              <w:t>、</w:t>
            </w:r>
            <w:r w:rsidRPr="00F34EDE">
              <w:rPr>
                <w:rFonts w:asciiTheme="minorEastAsia" w:eastAsiaTheme="minorEastAsia" w:hAnsiTheme="minorEastAsia" w:cs="宋体" w:hint="eastAsia"/>
                <w:kern w:val="0"/>
                <w:szCs w:val="21"/>
              </w:rPr>
              <w:t>标的资产均已报废，无质量保证书、使用说明书等相关资料文件，转让方不提供任何质量方面的担保或保证；受让方在处置过程中，产生的质量、安全和环保等问题，转让方不承担任何责任，由此产生一切的责任及后果由受让方承担。</w:t>
            </w:r>
          </w:p>
        </w:tc>
      </w:tr>
      <w:tr w:rsidR="00A8261A" w:rsidRPr="00A3240D" w:rsidTr="00DA5C2D">
        <w:trPr>
          <w:trHeight w:val="3240"/>
          <w:jc w:val="center"/>
        </w:trPr>
        <w:tc>
          <w:tcPr>
            <w:tcW w:w="636"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1445"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6777" w:type="dxa"/>
            <w:gridSpan w:val="4"/>
            <w:tcBorders>
              <w:top w:val="single" w:sz="4" w:space="0" w:color="auto"/>
              <w:left w:val="single" w:sz="8" w:space="0" w:color="auto"/>
              <w:bottom w:val="single" w:sz="4" w:space="0" w:color="auto"/>
              <w:right w:val="single" w:sz="8" w:space="0" w:color="auto"/>
            </w:tcBorders>
            <w:vAlign w:val="center"/>
          </w:tcPr>
          <w:p w:rsidR="00A8261A" w:rsidRPr="00A3240D" w:rsidRDefault="00A8261A" w:rsidP="00DA5C2D">
            <w:pPr>
              <w:shd w:val="clear" w:color="auto" w:fill="FFFFFF"/>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w:t>
            </w:r>
            <w:r w:rsidRPr="00A3240D">
              <w:rPr>
                <w:rFonts w:asciiTheme="minorEastAsia" w:eastAsiaTheme="minorEastAsia" w:hAnsiTheme="minorEastAsia" w:cs="宋体" w:hint="eastAsia"/>
                <w:kern w:val="0"/>
                <w:szCs w:val="21"/>
              </w:rPr>
              <w:t>、转让标的拆卸、清运、残料处置等工作须按照国家安全生产、环境保护等相关法律、法规执行，并服从转让方有关工作时间、人员、物品出入及安全生产等方面的现场监督与管理。如在拆除过程中遇到特种作业的，须派持有特种作业操作证（如金属焊接切割等专业）的作业人员进行安全操作；如遇到特殊情况需要由具备相关资质的施工企业进行施工的，受让方须委托具有相关资质的单位进行拆除工作；如在对转让标的拆卸、搬运或残余物处置过程中造成人身伤亡、财产损失的，由此产生的一切经济赔偿责任和法律后果均由受让方自行承担。</w:t>
            </w:r>
          </w:p>
        </w:tc>
      </w:tr>
      <w:tr w:rsidR="00A8261A" w:rsidRPr="00A3240D" w:rsidTr="00DA5C2D">
        <w:trPr>
          <w:trHeight w:val="610"/>
          <w:jc w:val="center"/>
        </w:trPr>
        <w:tc>
          <w:tcPr>
            <w:tcW w:w="636"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1445"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6777" w:type="dxa"/>
            <w:gridSpan w:val="4"/>
            <w:tcBorders>
              <w:top w:val="single" w:sz="4" w:space="0" w:color="auto"/>
              <w:left w:val="single" w:sz="8" w:space="0" w:color="auto"/>
              <w:bottom w:val="single" w:sz="4" w:space="0" w:color="auto"/>
              <w:right w:val="single" w:sz="8" w:space="0" w:color="auto"/>
            </w:tcBorders>
            <w:vAlign w:val="center"/>
          </w:tcPr>
          <w:p w:rsidR="00A8261A" w:rsidRPr="00A3240D" w:rsidRDefault="00A8261A" w:rsidP="00DA5C2D">
            <w:pPr>
              <w:shd w:val="clear" w:color="auto" w:fill="FFFFFF"/>
              <w:spacing w:line="380" w:lineRule="exact"/>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（五）</w:t>
            </w:r>
            <w:r w:rsidRPr="00A3240D">
              <w:rPr>
                <w:rFonts w:asciiTheme="minorEastAsia" w:eastAsiaTheme="minorEastAsia" w:hAnsiTheme="minorEastAsia" w:cs="宋体" w:hint="eastAsia"/>
                <w:kern w:val="0"/>
                <w:szCs w:val="21"/>
              </w:rPr>
              <w:t>、本次转让标的中可能包含有《废弃电器电子产品处理管理条例》所列废弃电器电子产品，意向受让方应在本公告期内自行对转让标的进行全面了解，并对照《废弃电器电子产品处理管理条例》及《废弃电器电子产品处理目录》对转让标的进行勘察。根据《废弃电器电子产品回收处理管理条例》（国务院令第551号）的规定，受让方对列入《废弃电器电子产品处理目录》的废弃电器电子产品的处理活动应当取得废弃电器电子产品处理资格；未取得处理资格的，应当将其交由有废弃电器电子产品处理资格的处理企业处理。</w:t>
            </w:r>
          </w:p>
        </w:tc>
      </w:tr>
      <w:tr w:rsidR="00A8261A" w:rsidRPr="00A3240D" w:rsidTr="00DA5C2D">
        <w:trPr>
          <w:trHeight w:val="531"/>
          <w:jc w:val="center"/>
        </w:trPr>
        <w:tc>
          <w:tcPr>
            <w:tcW w:w="636"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1445"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6777" w:type="dxa"/>
            <w:gridSpan w:val="4"/>
            <w:tcBorders>
              <w:top w:val="single" w:sz="4" w:space="0" w:color="auto"/>
              <w:left w:val="single" w:sz="8" w:space="0" w:color="auto"/>
              <w:right w:val="single" w:sz="8" w:space="0" w:color="auto"/>
            </w:tcBorders>
            <w:vAlign w:val="center"/>
          </w:tcPr>
          <w:p w:rsidR="00A8261A" w:rsidRPr="00A3240D" w:rsidRDefault="00A8261A" w:rsidP="00DA5C2D">
            <w:pPr>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（六）</w:t>
            </w:r>
            <w:r w:rsidRPr="00A3240D">
              <w:rPr>
                <w:rFonts w:asciiTheme="minorEastAsia" w:eastAsiaTheme="minorEastAsia" w:hAnsiTheme="minorEastAsia" w:cs="宋体" w:hint="eastAsia"/>
                <w:kern w:val="0"/>
                <w:szCs w:val="21"/>
              </w:rPr>
              <w:t>、过磅称重的费用由受让方全额承担。</w:t>
            </w:r>
          </w:p>
        </w:tc>
      </w:tr>
      <w:tr w:rsidR="00A8261A" w:rsidRPr="00A3240D" w:rsidTr="00DA5C2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八</w:t>
            </w:r>
          </w:p>
        </w:tc>
        <w:tc>
          <w:tcPr>
            <w:tcW w:w="1445"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公告期限</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A8261A" w:rsidRPr="00185D9D" w:rsidRDefault="00A8261A" w:rsidP="00DA5C2D">
            <w:pPr>
              <w:widowControl/>
              <w:spacing w:line="360" w:lineRule="auto"/>
              <w:jc w:val="left"/>
              <w:rPr>
                <w:rFonts w:asciiTheme="minorEastAsia" w:eastAsiaTheme="minorEastAsia" w:hAnsiTheme="minorEastAsia" w:cs="宋体"/>
                <w:kern w:val="0"/>
                <w:szCs w:val="21"/>
              </w:rPr>
            </w:pPr>
            <w:r w:rsidRPr="00F34EDE">
              <w:rPr>
                <w:rFonts w:asciiTheme="minorEastAsia" w:eastAsiaTheme="minorEastAsia" w:hAnsiTheme="minorEastAsia" w:cs="宋体" w:hint="eastAsia"/>
                <w:kern w:val="0"/>
                <w:szCs w:val="21"/>
              </w:rPr>
              <w:t>（一）、公告及报名期：</w:t>
            </w:r>
            <w:r w:rsidR="00727223" w:rsidRPr="00185D9D">
              <w:rPr>
                <w:rFonts w:asciiTheme="minorEastAsia" w:eastAsiaTheme="minorEastAsia" w:hAnsiTheme="minorEastAsia" w:cs="宋体" w:hint="eastAsia"/>
                <w:kern w:val="0"/>
                <w:szCs w:val="21"/>
                <w:shd w:val="clear" w:color="auto" w:fill="FFFFFF"/>
              </w:rPr>
              <w:t>2023</w:t>
            </w:r>
            <w:r w:rsidRPr="00185D9D">
              <w:rPr>
                <w:rFonts w:asciiTheme="minorEastAsia" w:eastAsiaTheme="minorEastAsia" w:hAnsiTheme="minorEastAsia" w:cs="宋体" w:hint="eastAsia"/>
                <w:kern w:val="0"/>
                <w:szCs w:val="21"/>
                <w:shd w:val="clear" w:color="auto" w:fill="FFFFFF"/>
              </w:rPr>
              <w:t>年</w:t>
            </w:r>
            <w:r w:rsidR="0063557B" w:rsidRPr="00185D9D">
              <w:rPr>
                <w:rFonts w:asciiTheme="minorEastAsia" w:eastAsiaTheme="minorEastAsia" w:hAnsiTheme="minorEastAsia" w:cs="宋体" w:hint="eastAsia"/>
                <w:kern w:val="0"/>
                <w:szCs w:val="21"/>
                <w:shd w:val="clear" w:color="auto" w:fill="FFFFFF"/>
              </w:rPr>
              <w:t>3月14日-3月20日</w:t>
            </w:r>
            <w:r w:rsidRPr="00185D9D">
              <w:rPr>
                <w:rFonts w:asciiTheme="minorEastAsia" w:eastAsiaTheme="minorEastAsia" w:hAnsiTheme="minorEastAsia" w:cs="宋体" w:hint="eastAsia"/>
                <w:kern w:val="0"/>
                <w:szCs w:val="21"/>
                <w:shd w:val="clear" w:color="auto" w:fill="FFFFFF"/>
              </w:rPr>
              <w:t>（工作日8：00-11:30，14：30-17：30,其余时间不接受报名）,报名期间接受现场对标的勘验。</w:t>
            </w:r>
          </w:p>
          <w:p w:rsidR="00A8261A" w:rsidRPr="00185D9D" w:rsidRDefault="00A8261A" w:rsidP="00DA5C2D">
            <w:pPr>
              <w:widowControl/>
              <w:spacing w:line="360" w:lineRule="auto"/>
              <w:jc w:val="left"/>
              <w:rPr>
                <w:rFonts w:asciiTheme="minorEastAsia" w:eastAsiaTheme="minorEastAsia" w:hAnsiTheme="minorEastAsia" w:cs="宋体"/>
                <w:kern w:val="0"/>
                <w:szCs w:val="21"/>
              </w:rPr>
            </w:pPr>
            <w:r w:rsidRPr="00185D9D">
              <w:rPr>
                <w:rFonts w:asciiTheme="minorEastAsia" w:eastAsiaTheme="minorEastAsia" w:hAnsiTheme="minorEastAsia" w:cs="宋体" w:hint="eastAsia"/>
                <w:kern w:val="0"/>
                <w:szCs w:val="21"/>
                <w:shd w:val="clear" w:color="auto" w:fill="FFFFFF"/>
              </w:rPr>
              <w:t>（二）、报价时间：拟定于</w:t>
            </w:r>
            <w:r w:rsidR="00727223" w:rsidRPr="00185D9D">
              <w:rPr>
                <w:rFonts w:asciiTheme="minorEastAsia" w:eastAsiaTheme="minorEastAsia" w:hAnsiTheme="minorEastAsia" w:cs="宋体" w:hint="eastAsia"/>
                <w:kern w:val="0"/>
                <w:szCs w:val="21"/>
                <w:shd w:val="clear" w:color="auto" w:fill="FFFFFF"/>
              </w:rPr>
              <w:t>2023</w:t>
            </w:r>
            <w:r w:rsidRPr="00185D9D">
              <w:rPr>
                <w:rFonts w:asciiTheme="minorEastAsia" w:eastAsiaTheme="minorEastAsia" w:hAnsiTheme="minorEastAsia" w:cs="宋体" w:hint="eastAsia"/>
                <w:kern w:val="0"/>
                <w:szCs w:val="21"/>
                <w:shd w:val="clear" w:color="auto" w:fill="FFFFFF"/>
              </w:rPr>
              <w:t>年</w:t>
            </w:r>
            <w:r w:rsidR="0063557B" w:rsidRPr="00185D9D">
              <w:rPr>
                <w:rFonts w:asciiTheme="minorEastAsia" w:eastAsiaTheme="minorEastAsia" w:hAnsiTheme="minorEastAsia" w:cs="宋体" w:hint="eastAsia"/>
                <w:kern w:val="0"/>
                <w:szCs w:val="21"/>
                <w:shd w:val="clear" w:color="auto" w:fill="FFFFFF"/>
              </w:rPr>
              <w:t>3月23日</w:t>
            </w:r>
            <w:r w:rsidRPr="00185D9D">
              <w:rPr>
                <w:rFonts w:asciiTheme="minorEastAsia" w:eastAsiaTheme="minorEastAsia" w:hAnsiTheme="minorEastAsia" w:cs="宋体" w:hint="eastAsia"/>
                <w:kern w:val="0"/>
                <w:szCs w:val="21"/>
                <w:shd w:val="clear" w:color="auto" w:fill="FFFFFF"/>
              </w:rPr>
              <w:t>上午9:00。（</w:t>
            </w:r>
            <w:r w:rsidRPr="00185D9D">
              <w:rPr>
                <w:rFonts w:asciiTheme="minorEastAsia" w:eastAsiaTheme="minorEastAsia" w:hAnsiTheme="minorEastAsia" w:cs="宋体" w:hint="eastAsia"/>
                <w:kern w:val="0"/>
                <w:szCs w:val="21"/>
              </w:rPr>
              <w:t>逾期概不接收报价）。</w:t>
            </w:r>
          </w:p>
          <w:p w:rsidR="00A8261A" w:rsidRPr="00A3240D" w:rsidRDefault="00A8261A" w:rsidP="00DA5C2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w:t>
            </w:r>
            <w:r w:rsidRPr="00A3240D">
              <w:rPr>
                <w:rFonts w:asciiTheme="minorEastAsia" w:eastAsiaTheme="minorEastAsia" w:hAnsiTheme="minorEastAsia" w:cs="宋体" w:hint="eastAsia"/>
                <w:kern w:val="0"/>
                <w:szCs w:val="21"/>
              </w:rPr>
              <w:t>、报价地址：蚌埠市嘉和路339号（蚌埠市公共交通集团高新区首末站2楼会议室。）</w:t>
            </w:r>
          </w:p>
          <w:p w:rsidR="00A8261A" w:rsidRPr="00A3240D" w:rsidRDefault="00A8261A" w:rsidP="00DA5C2D">
            <w:pPr>
              <w:widowControl/>
              <w:spacing w:line="360" w:lineRule="auto"/>
              <w:jc w:val="left"/>
              <w:rPr>
                <w:rFonts w:asciiTheme="minorEastAsia" w:eastAsiaTheme="minorEastAsia" w:hAnsiTheme="minorEastAsia" w:cs="宋体"/>
                <w:kern w:val="0"/>
                <w:sz w:val="18"/>
                <w:szCs w:val="18"/>
              </w:rPr>
            </w:pPr>
          </w:p>
        </w:tc>
      </w:tr>
      <w:tr w:rsidR="00A8261A" w:rsidRPr="00A3240D" w:rsidTr="00DA5C2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九</w:t>
            </w:r>
          </w:p>
        </w:tc>
        <w:tc>
          <w:tcPr>
            <w:tcW w:w="1445"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报名登记</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w:t>
            </w:r>
            <w:r w:rsidRPr="00A3240D">
              <w:rPr>
                <w:rFonts w:asciiTheme="minorEastAsia" w:eastAsiaTheme="minorEastAsia" w:hAnsiTheme="minorEastAsia" w:cs="宋体" w:hint="eastAsia"/>
                <w:kern w:val="0"/>
                <w:szCs w:val="21"/>
              </w:rPr>
              <w:t>、报名地点：蚌埠市高新区嘉和路339号修理停保场2楼。</w:t>
            </w:r>
          </w:p>
          <w:p w:rsidR="00A8261A" w:rsidRPr="00A3240D" w:rsidRDefault="00A8261A" w:rsidP="00DA5C2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w:t>
            </w:r>
            <w:r w:rsidRPr="00A3240D">
              <w:rPr>
                <w:rFonts w:asciiTheme="minorEastAsia" w:eastAsiaTheme="minorEastAsia" w:hAnsiTheme="minorEastAsia" w:cs="宋体" w:hint="eastAsia"/>
                <w:kern w:val="0"/>
                <w:szCs w:val="21"/>
              </w:rPr>
              <w:t>、报名登记时应携带报名者本人身份证原件。</w:t>
            </w:r>
          </w:p>
        </w:tc>
      </w:tr>
      <w:tr w:rsidR="00A8261A" w:rsidRPr="00A3240D" w:rsidTr="00DA5C2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十</w:t>
            </w:r>
          </w:p>
        </w:tc>
        <w:tc>
          <w:tcPr>
            <w:tcW w:w="1445"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价款支付方式</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A8261A" w:rsidRPr="00AB0591" w:rsidRDefault="00A8261A" w:rsidP="00DA5C2D">
            <w:pPr>
              <w:spacing w:line="360" w:lineRule="auto"/>
              <w:rPr>
                <w:rFonts w:ascii="宋体" w:hAnsi="宋体"/>
                <w:szCs w:val="21"/>
              </w:rPr>
            </w:pPr>
            <w:r w:rsidRPr="00AB0591">
              <w:rPr>
                <w:rFonts w:ascii="宋体" w:hAnsi="宋体" w:hint="eastAsia"/>
                <w:szCs w:val="21"/>
              </w:rPr>
              <w:t>每批次废旧汽车配件过磅后，</w:t>
            </w:r>
            <w:r w:rsidRPr="00AB0591">
              <w:rPr>
                <w:rFonts w:asciiTheme="minorEastAsia" w:eastAsiaTheme="minorEastAsia" w:hAnsiTheme="minorEastAsia" w:cs="宋体" w:hint="eastAsia"/>
                <w:kern w:val="0"/>
                <w:szCs w:val="21"/>
              </w:rPr>
              <w:t>按实际称重重量</w:t>
            </w:r>
            <w:r w:rsidRPr="00AB0591">
              <w:rPr>
                <w:rFonts w:asciiTheme="minorEastAsia" w:eastAsiaTheme="minorEastAsia" w:hAnsiTheme="minorEastAsia" w:hint="eastAsia"/>
                <w:szCs w:val="21"/>
              </w:rPr>
              <w:t>×报价单价计算出的金额</w:t>
            </w:r>
            <w:r w:rsidRPr="00AB0591">
              <w:rPr>
                <w:rFonts w:ascii="宋体" w:hAnsi="宋体" w:hint="eastAsia"/>
                <w:szCs w:val="21"/>
              </w:rPr>
              <w:t>由交易双方核算实际结算价款。核清实际结算价款后的当日，受让方转账（或缴纳现金）至转让方指定账户后，</w:t>
            </w:r>
            <w:r w:rsidRPr="00A8261A">
              <w:rPr>
                <w:rFonts w:ascii="宋体" w:hAnsi="宋体" w:hint="eastAsia"/>
                <w:szCs w:val="21"/>
              </w:rPr>
              <w:t>方可转移此批次废旧汽车配件。</w:t>
            </w:r>
            <w:r w:rsidR="00727223">
              <w:rPr>
                <w:rFonts w:ascii="宋体" w:hAnsi="宋体" w:hint="eastAsia"/>
                <w:szCs w:val="21"/>
              </w:rPr>
              <w:t>待全部处置流程结束后，方可无息退还中标方保证金。</w:t>
            </w:r>
          </w:p>
        </w:tc>
      </w:tr>
      <w:tr w:rsidR="00A8261A" w:rsidRPr="00A3240D" w:rsidTr="00DA5C2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十一</w:t>
            </w:r>
          </w:p>
        </w:tc>
        <w:tc>
          <w:tcPr>
            <w:tcW w:w="1445"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受让方的确定方式</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left"/>
              <w:rPr>
                <w:rFonts w:asciiTheme="minorEastAsia" w:eastAsiaTheme="minorEastAsia" w:hAnsiTheme="minorEastAsia" w:cs="宋体"/>
                <w:kern w:val="0"/>
                <w:szCs w:val="21"/>
              </w:rPr>
            </w:pPr>
            <w:r w:rsidRPr="00A3240D">
              <w:rPr>
                <w:rFonts w:asciiTheme="minorEastAsia" w:eastAsiaTheme="minorEastAsia" w:hAnsiTheme="minorEastAsia" w:cs="宋体" w:hint="eastAsia"/>
                <w:kern w:val="0"/>
                <w:szCs w:val="21"/>
              </w:rPr>
              <w:t>本项目采取现场</w:t>
            </w:r>
            <w:r w:rsidRPr="00185D9D">
              <w:rPr>
                <w:rFonts w:asciiTheme="minorEastAsia" w:eastAsiaTheme="minorEastAsia" w:hAnsiTheme="minorEastAsia" w:cs="宋体" w:hint="eastAsia"/>
                <w:kern w:val="0"/>
                <w:szCs w:val="21"/>
              </w:rPr>
              <w:t>报价，指在转让方的组织下，根据各意向受让方在规定时间提出的有效报价，在有效报价中，以有效</w:t>
            </w:r>
            <w:r w:rsidRPr="00185D9D">
              <w:rPr>
                <w:rFonts w:asciiTheme="minorEastAsia" w:eastAsiaTheme="minorEastAsia" w:hAnsiTheme="minorEastAsia" w:cs="宋体" w:hint="eastAsia"/>
                <w:b/>
                <w:kern w:val="0"/>
                <w:szCs w:val="21"/>
                <w:u w:val="single"/>
              </w:rPr>
              <w:t>最高报价者</w:t>
            </w:r>
            <w:r w:rsidRPr="00185D9D">
              <w:rPr>
                <w:rFonts w:asciiTheme="minorEastAsia" w:eastAsiaTheme="minorEastAsia" w:hAnsiTheme="minorEastAsia" w:cs="宋体" w:hint="eastAsia"/>
                <w:kern w:val="0"/>
                <w:szCs w:val="21"/>
              </w:rPr>
              <w:t>的方式</w:t>
            </w:r>
            <w:r w:rsidRPr="00A3240D">
              <w:rPr>
                <w:rFonts w:asciiTheme="minorEastAsia" w:eastAsiaTheme="minorEastAsia" w:hAnsiTheme="minorEastAsia" w:cs="宋体" w:hint="eastAsia"/>
                <w:kern w:val="0"/>
                <w:szCs w:val="21"/>
              </w:rPr>
              <w:t>确定受让方</w:t>
            </w:r>
          </w:p>
          <w:p w:rsidR="00A8261A" w:rsidRPr="00F34EDE" w:rsidRDefault="00A8261A" w:rsidP="00DA5C2D">
            <w:pPr>
              <w:widowControl/>
              <w:spacing w:line="360" w:lineRule="auto"/>
              <w:jc w:val="left"/>
              <w:rPr>
                <w:rFonts w:asciiTheme="minorEastAsia" w:eastAsiaTheme="minorEastAsia" w:hAnsiTheme="minorEastAsia" w:cs="宋体"/>
                <w:kern w:val="0"/>
                <w:szCs w:val="21"/>
              </w:rPr>
            </w:pPr>
            <w:r w:rsidRPr="00A3240D">
              <w:rPr>
                <w:rFonts w:asciiTheme="minorEastAsia" w:eastAsiaTheme="minorEastAsia" w:hAnsiTheme="minorEastAsia" w:cs="宋体" w:hint="eastAsia"/>
                <w:kern w:val="0"/>
                <w:szCs w:val="21"/>
              </w:rPr>
              <w:t>如有</w:t>
            </w:r>
            <w:r w:rsidRPr="00F34EDE">
              <w:rPr>
                <w:rFonts w:asciiTheme="minorEastAsia" w:eastAsiaTheme="minorEastAsia" w:hAnsiTheme="minorEastAsia" w:cs="宋体" w:hint="eastAsia"/>
                <w:kern w:val="0"/>
                <w:szCs w:val="21"/>
              </w:rPr>
              <w:t>最高报价相同，则现场进行第二轮报价，第二轮报价不得低于第一轮报价，直至选出最高报价方。或以抽签方式确定受让方。</w:t>
            </w:r>
          </w:p>
          <w:p w:rsidR="00A8261A" w:rsidRPr="00A3240D" w:rsidRDefault="00A8261A" w:rsidP="00DA5C2D">
            <w:pPr>
              <w:widowControl/>
              <w:spacing w:line="360" w:lineRule="auto"/>
              <w:jc w:val="left"/>
              <w:rPr>
                <w:rFonts w:asciiTheme="minorEastAsia" w:eastAsiaTheme="minorEastAsia" w:hAnsiTheme="minorEastAsia" w:cs="宋体"/>
                <w:kern w:val="0"/>
                <w:szCs w:val="21"/>
              </w:rPr>
            </w:pPr>
            <w:r w:rsidRPr="00A3240D">
              <w:rPr>
                <w:rFonts w:asciiTheme="minorEastAsia" w:eastAsiaTheme="minorEastAsia" w:hAnsiTheme="minorEastAsia"/>
                <w:sz w:val="18"/>
                <w:szCs w:val="18"/>
              </w:rPr>
              <w:t>备注：1.报价一经提出，意向受让方不得撤回报价、改变报价或现场反悔，否则不予退还保证金。</w:t>
            </w:r>
            <w:r w:rsidRPr="00A3240D">
              <w:rPr>
                <w:rFonts w:asciiTheme="minorEastAsia" w:eastAsiaTheme="minorEastAsia" w:hAnsiTheme="minorEastAsia"/>
                <w:sz w:val="18"/>
                <w:szCs w:val="18"/>
              </w:rPr>
              <w:br/>
              <w:t>2.</w:t>
            </w:r>
            <w:r>
              <w:rPr>
                <w:rFonts w:asciiTheme="minorEastAsia" w:eastAsiaTheme="minorEastAsia" w:hAnsiTheme="minorEastAsia"/>
                <w:sz w:val="18"/>
                <w:szCs w:val="18"/>
              </w:rPr>
              <w:t>竞价结束后将现场</w:t>
            </w:r>
            <w:r>
              <w:rPr>
                <w:rFonts w:asciiTheme="minorEastAsia" w:eastAsiaTheme="minorEastAsia" w:hAnsiTheme="minorEastAsia" w:hint="eastAsia"/>
                <w:sz w:val="18"/>
                <w:szCs w:val="18"/>
              </w:rPr>
              <w:t>无息</w:t>
            </w:r>
            <w:r>
              <w:rPr>
                <w:rFonts w:asciiTheme="minorEastAsia" w:eastAsiaTheme="minorEastAsia" w:hAnsiTheme="minorEastAsia"/>
                <w:sz w:val="18"/>
                <w:szCs w:val="18"/>
              </w:rPr>
              <w:t>退还未竞价成功的意向受让方</w:t>
            </w:r>
            <w:r w:rsidRPr="00A3240D">
              <w:rPr>
                <w:rFonts w:asciiTheme="minorEastAsia" w:eastAsiaTheme="minorEastAsia" w:hAnsiTheme="minorEastAsia"/>
                <w:sz w:val="18"/>
                <w:szCs w:val="18"/>
              </w:rPr>
              <w:t>保证金。</w:t>
            </w:r>
            <w:r w:rsidRPr="00A3240D">
              <w:rPr>
                <w:rFonts w:asciiTheme="minorEastAsia" w:eastAsiaTheme="minorEastAsia" w:hAnsiTheme="minorEastAsia"/>
                <w:sz w:val="18"/>
                <w:szCs w:val="18"/>
              </w:rPr>
              <w:br/>
              <w:t>3.中标方待将货物清点完毕、现场清理、过磅完毕等相关环节完成后，</w:t>
            </w:r>
            <w:r>
              <w:rPr>
                <w:rFonts w:asciiTheme="minorEastAsia" w:eastAsiaTheme="minorEastAsia" w:hAnsiTheme="minorEastAsia" w:hint="eastAsia"/>
                <w:sz w:val="18"/>
                <w:szCs w:val="18"/>
              </w:rPr>
              <w:t>将货款转入转让方指定银行账号后，方可无息收回</w:t>
            </w:r>
            <w:r w:rsidRPr="00A3240D">
              <w:rPr>
                <w:rFonts w:asciiTheme="minorEastAsia" w:eastAsiaTheme="minorEastAsia" w:hAnsiTheme="minorEastAsia"/>
                <w:sz w:val="18"/>
                <w:szCs w:val="18"/>
              </w:rPr>
              <w:t>保证金。未按转让方要求完成相关环节的将不予退还保证金。</w:t>
            </w:r>
          </w:p>
        </w:tc>
      </w:tr>
      <w:tr w:rsidR="00A8261A" w:rsidRPr="00A3240D" w:rsidTr="00DA5C2D">
        <w:trPr>
          <w:jc w:val="center"/>
        </w:trPr>
        <w:tc>
          <w:tcPr>
            <w:tcW w:w="636" w:type="dxa"/>
            <w:vMerge w:val="restart"/>
            <w:tcBorders>
              <w:top w:val="single" w:sz="8" w:space="0" w:color="auto"/>
              <w:left w:val="single" w:sz="8" w:space="0" w:color="auto"/>
              <w:right w:val="single" w:sz="8" w:space="0" w:color="auto"/>
            </w:tcBorders>
            <w:vAlign w:val="center"/>
          </w:tcPr>
          <w:p w:rsidR="00A8261A" w:rsidRPr="00A3240D" w:rsidRDefault="00A8261A" w:rsidP="00DA5C2D">
            <w:pPr>
              <w:spacing w:line="360" w:lineRule="auto"/>
              <w:jc w:val="center"/>
              <w:rPr>
                <w:rFonts w:asciiTheme="minorEastAsia" w:eastAsiaTheme="minorEastAsia" w:hAnsiTheme="minorEastAsia"/>
                <w:b/>
                <w:szCs w:val="21"/>
              </w:rPr>
            </w:pPr>
            <w:r w:rsidRPr="00A3240D">
              <w:rPr>
                <w:rFonts w:asciiTheme="minorEastAsia" w:eastAsiaTheme="minorEastAsia" w:hAnsiTheme="minorEastAsia" w:hint="eastAsia"/>
                <w:b/>
                <w:szCs w:val="21"/>
              </w:rPr>
              <w:t>十二</w:t>
            </w:r>
          </w:p>
        </w:tc>
        <w:tc>
          <w:tcPr>
            <w:tcW w:w="1445" w:type="dxa"/>
            <w:vMerge w:val="restart"/>
            <w:tcBorders>
              <w:top w:val="single" w:sz="8" w:space="0" w:color="auto"/>
              <w:left w:val="single" w:sz="8" w:space="0" w:color="auto"/>
              <w:right w:val="single" w:sz="8" w:space="0" w:color="auto"/>
            </w:tcBorders>
            <w:vAlign w:val="center"/>
          </w:tcPr>
          <w:p w:rsidR="00A8261A" w:rsidRPr="00A3240D" w:rsidRDefault="00A8261A" w:rsidP="00DA5C2D">
            <w:pPr>
              <w:spacing w:line="360" w:lineRule="auto"/>
              <w:rPr>
                <w:rFonts w:asciiTheme="minorEastAsia" w:eastAsiaTheme="minorEastAsia" w:hAnsiTheme="minorEastAsia"/>
                <w:b/>
                <w:szCs w:val="21"/>
              </w:rPr>
            </w:pPr>
            <w:r w:rsidRPr="00A3240D">
              <w:rPr>
                <w:rFonts w:asciiTheme="minorEastAsia" w:eastAsiaTheme="minorEastAsia" w:hAnsiTheme="minorEastAsia" w:hint="eastAsia"/>
                <w:b/>
                <w:szCs w:val="21"/>
              </w:rPr>
              <w:t>项目咨询</w:t>
            </w:r>
          </w:p>
        </w:tc>
        <w:tc>
          <w:tcPr>
            <w:tcW w:w="1075" w:type="dxa"/>
            <w:tcBorders>
              <w:top w:val="single" w:sz="8" w:space="0" w:color="auto"/>
              <w:left w:val="single" w:sz="8" w:space="0" w:color="auto"/>
              <w:bottom w:val="single" w:sz="8" w:space="0" w:color="auto"/>
              <w:right w:val="single" w:sz="4" w:space="0" w:color="auto"/>
            </w:tcBorders>
            <w:vAlign w:val="center"/>
          </w:tcPr>
          <w:p w:rsidR="00A8261A" w:rsidRPr="00A3240D" w:rsidRDefault="00A8261A" w:rsidP="00DA5C2D">
            <w:pPr>
              <w:spacing w:line="360" w:lineRule="auto"/>
              <w:rPr>
                <w:rFonts w:asciiTheme="minorEastAsia" w:eastAsiaTheme="minorEastAsia" w:hAnsiTheme="minorEastAsia"/>
                <w:szCs w:val="21"/>
              </w:rPr>
            </w:pPr>
            <w:r w:rsidRPr="00A3240D">
              <w:rPr>
                <w:rFonts w:asciiTheme="minorEastAsia" w:eastAsiaTheme="minorEastAsia" w:hAnsiTheme="minorEastAsia" w:hint="eastAsia"/>
                <w:szCs w:val="21"/>
              </w:rPr>
              <w:t>现场踏勘</w:t>
            </w:r>
          </w:p>
        </w:tc>
        <w:tc>
          <w:tcPr>
            <w:tcW w:w="5702" w:type="dxa"/>
            <w:gridSpan w:val="3"/>
            <w:tcBorders>
              <w:top w:val="single" w:sz="8" w:space="0" w:color="auto"/>
              <w:left w:val="single" w:sz="4" w:space="0" w:color="auto"/>
              <w:bottom w:val="single" w:sz="8" w:space="0" w:color="auto"/>
              <w:right w:val="single" w:sz="8" w:space="0" w:color="auto"/>
            </w:tcBorders>
            <w:vAlign w:val="center"/>
          </w:tcPr>
          <w:p w:rsidR="00A8261A" w:rsidRPr="00A3240D" w:rsidRDefault="00A8261A" w:rsidP="00DA5C2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联系人：潘先生</w:t>
            </w:r>
            <w:r w:rsidRPr="00A3240D">
              <w:rPr>
                <w:rFonts w:asciiTheme="minorEastAsia" w:eastAsiaTheme="minorEastAsia" w:hAnsiTheme="minorEastAsia" w:hint="eastAsia"/>
                <w:szCs w:val="21"/>
              </w:rPr>
              <w:t xml:space="preserve">     联系电话：13705521795</w:t>
            </w:r>
          </w:p>
        </w:tc>
      </w:tr>
      <w:tr w:rsidR="00A8261A" w:rsidRPr="00A3240D" w:rsidTr="00DA5C2D">
        <w:trPr>
          <w:trHeight w:val="1120"/>
          <w:jc w:val="center"/>
        </w:trPr>
        <w:tc>
          <w:tcPr>
            <w:tcW w:w="636" w:type="dxa"/>
            <w:vMerge/>
            <w:tcBorders>
              <w:left w:val="single" w:sz="8" w:space="0" w:color="auto"/>
              <w:bottom w:val="single" w:sz="8" w:space="0" w:color="auto"/>
              <w:right w:val="single" w:sz="8" w:space="0" w:color="auto"/>
            </w:tcBorders>
            <w:vAlign w:val="center"/>
          </w:tcPr>
          <w:p w:rsidR="00A8261A" w:rsidRPr="00A3240D" w:rsidRDefault="00A8261A" w:rsidP="00DA5C2D">
            <w:pPr>
              <w:spacing w:line="360" w:lineRule="auto"/>
              <w:rPr>
                <w:rFonts w:asciiTheme="minorEastAsia" w:eastAsiaTheme="minorEastAsia" w:hAnsiTheme="minorEastAsia"/>
                <w:szCs w:val="21"/>
              </w:rPr>
            </w:pPr>
          </w:p>
        </w:tc>
        <w:tc>
          <w:tcPr>
            <w:tcW w:w="1445" w:type="dxa"/>
            <w:vMerge/>
            <w:tcBorders>
              <w:left w:val="single" w:sz="8" w:space="0" w:color="auto"/>
              <w:bottom w:val="single" w:sz="8" w:space="0" w:color="auto"/>
              <w:right w:val="single" w:sz="8" w:space="0" w:color="auto"/>
            </w:tcBorders>
            <w:vAlign w:val="center"/>
          </w:tcPr>
          <w:p w:rsidR="00A8261A" w:rsidRPr="00A3240D" w:rsidRDefault="00A8261A" w:rsidP="00DA5C2D">
            <w:pPr>
              <w:spacing w:line="360" w:lineRule="auto"/>
              <w:rPr>
                <w:rFonts w:asciiTheme="minorEastAsia" w:eastAsiaTheme="minorEastAsia" w:hAnsiTheme="minorEastAsia"/>
                <w:szCs w:val="21"/>
              </w:rPr>
            </w:pPr>
          </w:p>
        </w:tc>
        <w:tc>
          <w:tcPr>
            <w:tcW w:w="1075" w:type="dxa"/>
            <w:tcBorders>
              <w:top w:val="single" w:sz="8" w:space="0" w:color="auto"/>
              <w:left w:val="single" w:sz="8" w:space="0" w:color="auto"/>
              <w:bottom w:val="single" w:sz="8" w:space="0" w:color="auto"/>
              <w:right w:val="single" w:sz="4" w:space="0" w:color="auto"/>
            </w:tcBorders>
            <w:vAlign w:val="center"/>
          </w:tcPr>
          <w:p w:rsidR="00A8261A" w:rsidRPr="00A3240D" w:rsidRDefault="00A8261A" w:rsidP="00DA5C2D">
            <w:pPr>
              <w:spacing w:line="360" w:lineRule="auto"/>
              <w:rPr>
                <w:rFonts w:asciiTheme="minorEastAsia" w:eastAsiaTheme="minorEastAsia" w:hAnsiTheme="minorEastAsia"/>
                <w:szCs w:val="21"/>
              </w:rPr>
            </w:pPr>
            <w:r w:rsidRPr="00A3240D">
              <w:rPr>
                <w:rFonts w:asciiTheme="minorEastAsia" w:eastAsiaTheme="minorEastAsia" w:hAnsiTheme="minorEastAsia" w:hint="eastAsia"/>
                <w:szCs w:val="21"/>
              </w:rPr>
              <w:t>项目负责人</w:t>
            </w:r>
          </w:p>
        </w:tc>
        <w:tc>
          <w:tcPr>
            <w:tcW w:w="5702" w:type="dxa"/>
            <w:gridSpan w:val="3"/>
            <w:tcBorders>
              <w:top w:val="single" w:sz="8" w:space="0" w:color="auto"/>
              <w:left w:val="single" w:sz="4" w:space="0" w:color="auto"/>
              <w:bottom w:val="single" w:sz="8" w:space="0" w:color="auto"/>
              <w:right w:val="single" w:sz="8" w:space="0" w:color="auto"/>
            </w:tcBorders>
            <w:vAlign w:val="center"/>
          </w:tcPr>
          <w:p w:rsidR="00A8261A" w:rsidRPr="00A3240D" w:rsidRDefault="00A8261A" w:rsidP="00DA5C2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联系人：朱女士</w:t>
            </w:r>
            <w:r w:rsidRPr="00A3240D">
              <w:rPr>
                <w:rFonts w:asciiTheme="minorEastAsia" w:eastAsiaTheme="minorEastAsia" w:hAnsiTheme="minorEastAsia" w:hint="eastAsia"/>
                <w:szCs w:val="21"/>
              </w:rPr>
              <w:t>，联系电话：13305526881蚌埠市嘉和路339号（蚌埠市公共交通集团有限公司物资供应公司）</w:t>
            </w:r>
          </w:p>
        </w:tc>
      </w:tr>
    </w:tbl>
    <w:p w:rsidR="00A8261A" w:rsidRDefault="00A8261A" w:rsidP="00A8261A">
      <w:pPr>
        <w:widowControl/>
        <w:jc w:val="left"/>
        <w:rPr>
          <w:rFonts w:asciiTheme="minorEastAsia" w:eastAsiaTheme="minorEastAsia" w:hAnsiTheme="minorEastAsia"/>
        </w:rPr>
      </w:pPr>
    </w:p>
    <w:sectPr w:rsidR="00A8261A" w:rsidSect="00BC1C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C38" w:rsidRDefault="00F56C38" w:rsidP="00A8261A">
      <w:r>
        <w:separator/>
      </w:r>
    </w:p>
  </w:endnote>
  <w:endnote w:type="continuationSeparator" w:id="1">
    <w:p w:rsidR="00F56C38" w:rsidRDefault="00F56C38" w:rsidP="00A826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C38" w:rsidRDefault="00F56C38" w:rsidP="00A8261A">
      <w:r>
        <w:separator/>
      </w:r>
    </w:p>
  </w:footnote>
  <w:footnote w:type="continuationSeparator" w:id="1">
    <w:p w:rsidR="00F56C38" w:rsidRDefault="00F56C38" w:rsidP="00A826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261A"/>
    <w:rsid w:val="00185D9D"/>
    <w:rsid w:val="002054B4"/>
    <w:rsid w:val="002616BC"/>
    <w:rsid w:val="00291F96"/>
    <w:rsid w:val="002B4410"/>
    <w:rsid w:val="003A6F98"/>
    <w:rsid w:val="003D3159"/>
    <w:rsid w:val="004C47A7"/>
    <w:rsid w:val="0063557B"/>
    <w:rsid w:val="00686C0D"/>
    <w:rsid w:val="006E35A8"/>
    <w:rsid w:val="00727223"/>
    <w:rsid w:val="007E6179"/>
    <w:rsid w:val="00817B27"/>
    <w:rsid w:val="00996E56"/>
    <w:rsid w:val="009B657B"/>
    <w:rsid w:val="00A8261A"/>
    <w:rsid w:val="00BC1CFE"/>
    <w:rsid w:val="00CF7C71"/>
    <w:rsid w:val="00E874BE"/>
    <w:rsid w:val="00F56C38"/>
    <w:rsid w:val="00F73197"/>
    <w:rsid w:val="00FE12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26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8261A"/>
    <w:rPr>
      <w:sz w:val="18"/>
      <w:szCs w:val="18"/>
    </w:rPr>
  </w:style>
  <w:style w:type="paragraph" w:styleId="a4">
    <w:name w:val="footer"/>
    <w:basedOn w:val="a"/>
    <w:link w:val="Char0"/>
    <w:uiPriority w:val="99"/>
    <w:semiHidden/>
    <w:unhideWhenUsed/>
    <w:rsid w:val="00A826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8261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344</Words>
  <Characters>1966</Characters>
  <Application>Microsoft Office Word</Application>
  <DocSecurity>0</DocSecurity>
  <Lines>16</Lines>
  <Paragraphs>4</Paragraphs>
  <ScaleCrop>false</ScaleCrop>
  <Company>Microsoft</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潘颖</dc:creator>
  <cp:keywords/>
  <dc:description/>
  <cp:lastModifiedBy>潘颖</cp:lastModifiedBy>
  <cp:revision>11</cp:revision>
  <dcterms:created xsi:type="dcterms:W3CDTF">2022-05-17T02:30:00Z</dcterms:created>
  <dcterms:modified xsi:type="dcterms:W3CDTF">2023-03-13T06:50:00Z</dcterms:modified>
</cp:coreProperties>
</file>